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23" w:rsidRPr="003A1223" w:rsidRDefault="003A1223" w:rsidP="003A1223">
      <w:pPr>
        <w:shd w:val="clear" w:color="auto" w:fill="FFFFFF"/>
        <w:spacing w:line="360" w:lineRule="auto"/>
        <w:jc w:val="center"/>
        <w:rPr>
          <w:rFonts w:eastAsiaTheme="minorHAnsi" w:cstheme="minorBidi"/>
          <w:i/>
          <w:lang w:eastAsia="en-US"/>
        </w:rPr>
      </w:pPr>
      <w:r w:rsidRPr="003A1223">
        <w:rPr>
          <w:rFonts w:eastAsiaTheme="minorHAnsi" w:cstheme="minorBidi"/>
          <w:i/>
          <w:lang w:eastAsia="en-US"/>
        </w:rPr>
        <w:t xml:space="preserve">                                                                                                                     Приложение №2</w:t>
      </w:r>
    </w:p>
    <w:p w:rsidR="003A1223" w:rsidRPr="003A1223" w:rsidRDefault="003A1223" w:rsidP="003A1223">
      <w:pPr>
        <w:shd w:val="clear" w:color="auto" w:fill="FFFFFF"/>
        <w:spacing w:line="360" w:lineRule="auto"/>
        <w:jc w:val="center"/>
        <w:rPr>
          <w:rFonts w:eastAsiaTheme="minorHAnsi" w:cstheme="minorBidi"/>
          <w:lang w:eastAsia="en-US"/>
        </w:rPr>
      </w:pPr>
      <w:r w:rsidRPr="003A1223">
        <w:rPr>
          <w:rFonts w:eastAsiaTheme="minorHAnsi" w:cstheme="minorBidi"/>
          <w:i/>
          <w:lang w:eastAsia="en-US"/>
        </w:rPr>
        <w:t xml:space="preserve">                                                                                                                к рабочей программе</w:t>
      </w:r>
    </w:p>
    <w:p w:rsidR="003A1223" w:rsidRPr="003A1223" w:rsidRDefault="003A1223" w:rsidP="003A1223">
      <w:pPr>
        <w:shd w:val="clear" w:color="auto" w:fill="FFFFFF"/>
        <w:spacing w:line="360" w:lineRule="auto"/>
        <w:jc w:val="center"/>
        <w:rPr>
          <w:rFonts w:eastAsiaTheme="minorHAnsi" w:cstheme="minorBidi"/>
          <w:lang w:eastAsia="en-US"/>
        </w:rPr>
      </w:pPr>
      <w:r w:rsidRPr="003A1223">
        <w:rPr>
          <w:rFonts w:eastAsiaTheme="minorHAnsi" w:cstheme="minorBidi"/>
          <w:lang w:eastAsia="en-US"/>
        </w:rPr>
        <w:t xml:space="preserve">Муниципальное бюджетное общеобразовательное </w:t>
      </w:r>
      <w:proofErr w:type="gramStart"/>
      <w:r w:rsidRPr="003A1223">
        <w:rPr>
          <w:rFonts w:eastAsiaTheme="minorHAnsi" w:cstheme="minorBidi"/>
          <w:lang w:eastAsia="en-US"/>
        </w:rPr>
        <w:t>учреждение  средняя</w:t>
      </w:r>
      <w:proofErr w:type="gramEnd"/>
      <w:r w:rsidRPr="003A1223">
        <w:rPr>
          <w:rFonts w:eastAsiaTheme="minorHAnsi" w:cstheme="minorBidi"/>
          <w:lang w:eastAsia="en-US"/>
        </w:rPr>
        <w:t xml:space="preserve"> общеобразовательная школа №4 </w:t>
      </w:r>
      <w:proofErr w:type="spellStart"/>
      <w:r w:rsidRPr="003A1223">
        <w:rPr>
          <w:rFonts w:eastAsiaTheme="minorHAnsi" w:cstheme="minorBidi"/>
          <w:lang w:eastAsia="en-US"/>
        </w:rPr>
        <w:t>с.Верхнеяркеево</w:t>
      </w:r>
      <w:proofErr w:type="spellEnd"/>
      <w:r w:rsidRPr="003A1223">
        <w:rPr>
          <w:rFonts w:eastAsiaTheme="minorHAnsi" w:cstheme="minorBidi"/>
          <w:lang w:eastAsia="en-US"/>
        </w:rPr>
        <w:t xml:space="preserve"> муниципального района </w:t>
      </w:r>
    </w:p>
    <w:p w:rsidR="003A1223" w:rsidRPr="003A1223" w:rsidRDefault="003A1223" w:rsidP="003A1223">
      <w:pPr>
        <w:shd w:val="clear" w:color="auto" w:fill="FFFFFF"/>
        <w:spacing w:line="360" w:lineRule="auto"/>
        <w:jc w:val="center"/>
        <w:rPr>
          <w:rFonts w:eastAsiaTheme="minorHAnsi" w:cstheme="minorBidi"/>
          <w:lang w:eastAsia="en-US"/>
        </w:rPr>
      </w:pPr>
      <w:r w:rsidRPr="003A1223">
        <w:rPr>
          <w:rFonts w:eastAsiaTheme="minorHAnsi" w:cstheme="minorBidi"/>
          <w:lang w:eastAsia="en-US"/>
        </w:rPr>
        <w:t>Илишевский район Республики Башкортостан</w:t>
      </w:r>
    </w:p>
    <w:p w:rsidR="003A1223" w:rsidRPr="003A1223" w:rsidRDefault="003A1223" w:rsidP="003A1223">
      <w:pPr>
        <w:shd w:val="clear" w:color="auto" w:fill="FFFFFF"/>
        <w:spacing w:line="360" w:lineRule="auto"/>
        <w:jc w:val="center"/>
        <w:rPr>
          <w:rFonts w:eastAsiaTheme="minorHAnsi" w:cstheme="minorBidi"/>
          <w:color w:val="000000"/>
          <w:lang w:eastAsia="en-US"/>
        </w:rPr>
      </w:pPr>
    </w:p>
    <w:p w:rsidR="003A1223" w:rsidRPr="003A1223" w:rsidRDefault="003A1223" w:rsidP="003A1223">
      <w:pPr>
        <w:shd w:val="clear" w:color="auto" w:fill="FFFFFF"/>
        <w:spacing w:line="360" w:lineRule="auto"/>
        <w:jc w:val="center"/>
        <w:rPr>
          <w:rFonts w:eastAsiaTheme="minorHAnsi" w:cstheme="minorBidi"/>
          <w:b/>
          <w:bCs/>
          <w:color w:val="000000"/>
          <w:lang w:eastAsia="en-US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366"/>
        <w:gridCol w:w="2959"/>
        <w:gridCol w:w="3227"/>
      </w:tblGrid>
      <w:tr w:rsidR="003A1223" w:rsidRPr="003A1223" w:rsidTr="00EA71DF">
        <w:tc>
          <w:tcPr>
            <w:tcW w:w="1762" w:type="pct"/>
          </w:tcPr>
          <w:p w:rsidR="003A1223" w:rsidRPr="003A1223" w:rsidRDefault="003A1223" w:rsidP="003A1223">
            <w:pPr>
              <w:rPr>
                <w:rFonts w:eastAsiaTheme="minorHAnsi" w:cstheme="minorBidi"/>
                <w:lang w:eastAsia="en-US"/>
              </w:rPr>
            </w:pPr>
          </w:p>
          <w:p w:rsidR="003A1223" w:rsidRPr="003A1223" w:rsidRDefault="003A1223" w:rsidP="003A1223">
            <w:pPr>
              <w:ind w:right="-246"/>
              <w:rPr>
                <w:rFonts w:eastAsiaTheme="minorHAnsi" w:cstheme="minorBidi"/>
                <w:color w:val="000000"/>
                <w:lang w:eastAsia="en-US"/>
              </w:rPr>
            </w:pPr>
            <w:r w:rsidRPr="003A1223">
              <w:rPr>
                <w:rFonts w:eastAsiaTheme="minorHAnsi" w:cstheme="minorBidi"/>
                <w:lang w:eastAsia="en-US"/>
              </w:rPr>
              <w:t xml:space="preserve"> </w:t>
            </w:r>
          </w:p>
          <w:p w:rsidR="003A1223" w:rsidRPr="003A1223" w:rsidRDefault="003A1223" w:rsidP="003A1223">
            <w:pPr>
              <w:rPr>
                <w:rFonts w:eastAsiaTheme="minorHAnsi" w:cstheme="minorBidi"/>
                <w:color w:val="000000"/>
                <w:lang w:eastAsia="en-US"/>
              </w:rPr>
            </w:pPr>
          </w:p>
          <w:p w:rsidR="003A1223" w:rsidRPr="003A1223" w:rsidRDefault="003A1223" w:rsidP="003A1223">
            <w:pPr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549" w:type="pct"/>
          </w:tcPr>
          <w:p w:rsidR="003A1223" w:rsidRPr="003A1223" w:rsidRDefault="003A1223" w:rsidP="003A1223">
            <w:pPr>
              <w:rPr>
                <w:rFonts w:eastAsiaTheme="minorHAnsi" w:cstheme="minorBidi"/>
                <w:lang w:eastAsia="en-US"/>
              </w:rPr>
            </w:pPr>
          </w:p>
          <w:p w:rsidR="003A1223" w:rsidRPr="003A1223" w:rsidRDefault="003A1223" w:rsidP="003A1223">
            <w:pPr>
              <w:ind w:left="316"/>
              <w:rPr>
                <w:rFonts w:eastAsiaTheme="minorHAnsi" w:cstheme="minorBidi"/>
                <w:lang w:eastAsia="en-US"/>
              </w:rPr>
            </w:pPr>
          </w:p>
          <w:p w:rsidR="003A1223" w:rsidRPr="003A1223" w:rsidRDefault="003A1223" w:rsidP="003A1223">
            <w:pPr>
              <w:rPr>
                <w:rFonts w:eastAsiaTheme="minorHAnsi" w:cstheme="minorBidi"/>
                <w:lang w:eastAsia="en-US"/>
              </w:rPr>
            </w:pPr>
          </w:p>
          <w:p w:rsidR="003A1223" w:rsidRPr="003A1223" w:rsidRDefault="003A1223" w:rsidP="003A1223">
            <w:pPr>
              <w:rPr>
                <w:rFonts w:eastAsiaTheme="minorHAnsi" w:cstheme="minorBidi"/>
                <w:lang w:eastAsia="en-US"/>
              </w:rPr>
            </w:pPr>
          </w:p>
          <w:p w:rsidR="003A1223" w:rsidRPr="003A1223" w:rsidRDefault="003A1223" w:rsidP="003A1223">
            <w:pPr>
              <w:ind w:firstLine="708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689" w:type="pct"/>
          </w:tcPr>
          <w:p w:rsidR="003A1223" w:rsidRPr="003A1223" w:rsidRDefault="003A1223" w:rsidP="003A1223">
            <w:pPr>
              <w:jc w:val="both"/>
              <w:rPr>
                <w:rFonts w:eastAsiaTheme="minorHAnsi" w:cstheme="minorBidi"/>
                <w:lang w:eastAsia="en-US"/>
              </w:rPr>
            </w:pPr>
            <w:r w:rsidRPr="003A1223">
              <w:rPr>
                <w:rFonts w:eastAsiaTheme="minorHAnsi" w:cstheme="minorBidi"/>
                <w:lang w:eastAsia="en-US"/>
              </w:rPr>
              <w:t xml:space="preserve">        Утверждаю</w:t>
            </w:r>
          </w:p>
          <w:p w:rsidR="003A1223" w:rsidRPr="003A1223" w:rsidRDefault="003A1223" w:rsidP="003A1223">
            <w:pPr>
              <w:ind w:left="459"/>
              <w:jc w:val="both"/>
              <w:rPr>
                <w:rFonts w:eastAsiaTheme="minorHAnsi" w:cstheme="minorBidi"/>
                <w:lang w:eastAsia="en-US"/>
              </w:rPr>
            </w:pPr>
          </w:p>
          <w:p w:rsidR="003A1223" w:rsidRPr="003A1223" w:rsidRDefault="003A1223" w:rsidP="003A1223">
            <w:pPr>
              <w:ind w:left="317"/>
              <w:rPr>
                <w:rFonts w:eastAsiaTheme="minorHAnsi" w:cstheme="minorBidi"/>
                <w:lang w:eastAsia="en-US"/>
              </w:rPr>
            </w:pPr>
            <w:r w:rsidRPr="003A1223">
              <w:rPr>
                <w:rFonts w:eastAsiaTheme="minorHAnsi" w:cstheme="minorBidi"/>
                <w:lang w:eastAsia="en-US"/>
              </w:rPr>
              <w:t xml:space="preserve">Директор МБОУ СОШ       №4 с. Верхнеяркеево </w:t>
            </w:r>
          </w:p>
          <w:p w:rsidR="003A1223" w:rsidRPr="003A1223" w:rsidRDefault="003A1223" w:rsidP="003A1223">
            <w:pPr>
              <w:rPr>
                <w:rFonts w:eastAsiaTheme="minorHAnsi" w:cstheme="minorBidi"/>
                <w:lang w:eastAsia="en-US"/>
              </w:rPr>
            </w:pPr>
            <w:r w:rsidRPr="003A1223">
              <w:rPr>
                <w:rFonts w:eastAsiaTheme="minorHAnsi" w:cstheme="minorBidi"/>
                <w:lang w:eastAsia="en-US"/>
              </w:rPr>
              <w:t xml:space="preserve">         _______Хакимова С.М.</w:t>
            </w:r>
          </w:p>
          <w:p w:rsidR="003A1223" w:rsidRPr="003A1223" w:rsidRDefault="003A1223" w:rsidP="003A1223">
            <w:pPr>
              <w:ind w:right="-208"/>
              <w:rPr>
                <w:rFonts w:eastAsiaTheme="minorHAnsi" w:cstheme="minorBidi"/>
                <w:lang w:eastAsia="en-US"/>
              </w:rPr>
            </w:pPr>
            <w:r w:rsidRPr="003A1223">
              <w:rPr>
                <w:rFonts w:eastAsiaTheme="minorHAnsi" w:cstheme="minorBidi"/>
                <w:lang w:eastAsia="en-US"/>
              </w:rPr>
              <w:t xml:space="preserve">       Приказ № 248                        </w:t>
            </w:r>
          </w:p>
          <w:p w:rsidR="003A1223" w:rsidRPr="003A1223" w:rsidRDefault="003A1223" w:rsidP="003A1223">
            <w:pPr>
              <w:tabs>
                <w:tab w:val="left" w:pos="495"/>
              </w:tabs>
              <w:rPr>
                <w:rFonts w:eastAsiaTheme="minorHAnsi" w:cstheme="minorBidi"/>
                <w:lang w:eastAsia="en-US"/>
              </w:rPr>
            </w:pPr>
            <w:r w:rsidRPr="003A1223">
              <w:rPr>
                <w:rFonts w:eastAsiaTheme="minorHAnsi" w:cstheme="minorBidi"/>
                <w:lang w:eastAsia="en-US"/>
              </w:rPr>
              <w:t xml:space="preserve">       от«31» августа 2022г.</w:t>
            </w:r>
          </w:p>
        </w:tc>
      </w:tr>
    </w:tbl>
    <w:p w:rsidR="003A1223" w:rsidRPr="003A1223" w:rsidRDefault="003A1223" w:rsidP="003A1223">
      <w:pPr>
        <w:keepNext/>
        <w:keepLines/>
        <w:spacing w:before="200" w:line="360" w:lineRule="auto"/>
        <w:outlineLvl w:val="2"/>
        <w:rPr>
          <w:rFonts w:eastAsiaTheme="majorEastAsia"/>
          <w:b/>
          <w:bCs/>
          <w:sz w:val="36"/>
          <w:szCs w:val="36"/>
          <w:lang w:eastAsia="en-US"/>
        </w:rPr>
      </w:pPr>
      <w:r w:rsidRPr="003A1223">
        <w:rPr>
          <w:rFonts w:eastAsiaTheme="majorEastAsia"/>
          <w:b/>
          <w:bCs/>
          <w:sz w:val="36"/>
          <w:szCs w:val="36"/>
          <w:lang w:eastAsia="en-US"/>
        </w:rPr>
        <w:t xml:space="preserve"> </w:t>
      </w:r>
    </w:p>
    <w:p w:rsidR="003A1223" w:rsidRPr="003A1223" w:rsidRDefault="003A1223" w:rsidP="003A1223">
      <w:pPr>
        <w:spacing w:after="160"/>
        <w:rPr>
          <w:rFonts w:eastAsiaTheme="minorHAnsi" w:cstheme="minorBidi"/>
          <w:sz w:val="28"/>
          <w:szCs w:val="22"/>
          <w:lang w:eastAsia="en-US"/>
        </w:rPr>
      </w:pPr>
    </w:p>
    <w:p w:rsidR="003A1223" w:rsidRPr="003A1223" w:rsidRDefault="003A1223" w:rsidP="003A1223">
      <w:pPr>
        <w:keepNext/>
        <w:keepLines/>
        <w:spacing w:before="200" w:line="360" w:lineRule="auto"/>
        <w:jc w:val="center"/>
        <w:outlineLvl w:val="2"/>
        <w:rPr>
          <w:rFonts w:eastAsiaTheme="majorEastAsia"/>
          <w:b/>
          <w:bCs/>
          <w:sz w:val="36"/>
          <w:szCs w:val="36"/>
          <w:lang w:eastAsia="en-US"/>
        </w:rPr>
      </w:pPr>
      <w:r w:rsidRPr="003A1223">
        <w:rPr>
          <w:rFonts w:eastAsiaTheme="majorEastAsia"/>
          <w:b/>
          <w:bCs/>
          <w:sz w:val="36"/>
          <w:szCs w:val="36"/>
          <w:lang w:eastAsia="en-US"/>
        </w:rPr>
        <w:t>Контрольно-измерительные материалы</w:t>
      </w:r>
    </w:p>
    <w:p w:rsidR="003A1223" w:rsidRPr="003A1223" w:rsidRDefault="003A1223" w:rsidP="003A1223">
      <w:pPr>
        <w:keepNext/>
        <w:keepLines/>
        <w:spacing w:before="200" w:line="360" w:lineRule="auto"/>
        <w:jc w:val="center"/>
        <w:outlineLvl w:val="2"/>
        <w:rPr>
          <w:rFonts w:eastAsiaTheme="majorEastAsia"/>
          <w:b/>
          <w:bCs/>
          <w:sz w:val="36"/>
          <w:szCs w:val="36"/>
          <w:lang w:eastAsia="en-US"/>
        </w:rPr>
      </w:pPr>
      <w:r w:rsidRPr="003A1223">
        <w:rPr>
          <w:rFonts w:eastAsiaTheme="majorEastAsia"/>
          <w:b/>
          <w:bCs/>
          <w:sz w:val="36"/>
          <w:szCs w:val="36"/>
          <w:lang w:eastAsia="en-US"/>
        </w:rPr>
        <w:t xml:space="preserve"> промежуточной аттестации и критерии оценивания</w:t>
      </w:r>
    </w:p>
    <w:p w:rsidR="003A1223" w:rsidRPr="003A1223" w:rsidRDefault="003A1223" w:rsidP="003A1223">
      <w:pPr>
        <w:spacing w:line="360" w:lineRule="auto"/>
        <w:rPr>
          <w:rFonts w:eastAsiaTheme="minorHAnsi" w:cstheme="minorBidi"/>
          <w:b/>
          <w:lang w:eastAsia="en-US"/>
        </w:rPr>
      </w:pPr>
      <w:r w:rsidRPr="003A1223">
        <w:rPr>
          <w:rFonts w:eastAsiaTheme="minorHAnsi" w:cstheme="minorBidi"/>
          <w:b/>
          <w:lang w:eastAsia="en-US"/>
        </w:rPr>
        <w:t xml:space="preserve">                                   </w:t>
      </w:r>
    </w:p>
    <w:p w:rsidR="003A1223" w:rsidRPr="003A1223" w:rsidRDefault="003A1223" w:rsidP="003A1223">
      <w:pPr>
        <w:spacing w:line="360" w:lineRule="auto"/>
        <w:rPr>
          <w:rFonts w:eastAsiaTheme="minorHAnsi" w:cstheme="minorBidi"/>
          <w:b/>
          <w:sz w:val="28"/>
          <w:szCs w:val="28"/>
          <w:lang w:eastAsia="en-US"/>
        </w:rPr>
      </w:pPr>
    </w:p>
    <w:p w:rsidR="003A1223" w:rsidRPr="003A1223" w:rsidRDefault="003A1223" w:rsidP="003A1223">
      <w:pPr>
        <w:spacing w:line="360" w:lineRule="auto"/>
        <w:rPr>
          <w:rFonts w:eastAsiaTheme="minorHAnsi" w:cstheme="minorBidi"/>
          <w:b/>
          <w:sz w:val="28"/>
          <w:szCs w:val="28"/>
          <w:lang w:eastAsia="en-US"/>
        </w:rPr>
      </w:pPr>
    </w:p>
    <w:p w:rsidR="003A1223" w:rsidRPr="003A1223" w:rsidRDefault="003A1223" w:rsidP="003A1223">
      <w:pPr>
        <w:spacing w:line="360" w:lineRule="auto"/>
        <w:rPr>
          <w:rFonts w:eastAsiaTheme="minorHAnsi" w:cstheme="minorBidi"/>
          <w:b/>
          <w:sz w:val="28"/>
          <w:szCs w:val="28"/>
          <w:lang w:eastAsia="en-US"/>
        </w:rPr>
      </w:pPr>
    </w:p>
    <w:p w:rsidR="003A1223" w:rsidRPr="003A1223" w:rsidRDefault="003A1223" w:rsidP="003A1223">
      <w:pPr>
        <w:tabs>
          <w:tab w:val="left" w:pos="3969"/>
        </w:tabs>
        <w:jc w:val="both"/>
      </w:pPr>
      <w:r w:rsidRPr="003A1223">
        <w:rPr>
          <w:lang w:eastAsia="en-US"/>
        </w:rPr>
        <w:t>Уровень общего образования</w:t>
      </w:r>
      <w:r w:rsidRPr="003A1223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3A1223">
        <w:t>среднее общее образование,10-11 классы</w:t>
      </w:r>
    </w:p>
    <w:p w:rsidR="003A1223" w:rsidRPr="003A1223" w:rsidRDefault="003A1223" w:rsidP="003A1223">
      <w:pPr>
        <w:spacing w:line="360" w:lineRule="auto"/>
        <w:rPr>
          <w:rFonts w:eastAsiaTheme="minorHAnsi" w:cstheme="minorBidi"/>
          <w:lang w:eastAsia="en-US"/>
        </w:rPr>
      </w:pPr>
      <w:proofErr w:type="gramStart"/>
      <w:r w:rsidRPr="003A1223">
        <w:rPr>
          <w:rFonts w:eastAsiaTheme="minorHAnsi" w:cstheme="minorBidi"/>
          <w:lang w:eastAsia="en-US"/>
        </w:rPr>
        <w:t>Предмет:  Основы</w:t>
      </w:r>
      <w:proofErr w:type="gramEnd"/>
      <w:r w:rsidRPr="003A1223">
        <w:rPr>
          <w:rFonts w:eastAsiaTheme="minorHAnsi" w:cstheme="minorBidi"/>
          <w:lang w:eastAsia="en-US"/>
        </w:rPr>
        <w:t xml:space="preserve"> безопасности жизнедеятельности                                                             </w:t>
      </w:r>
    </w:p>
    <w:p w:rsidR="003A1223" w:rsidRPr="003A1223" w:rsidRDefault="003A1223" w:rsidP="003A1223">
      <w:pPr>
        <w:spacing w:line="360" w:lineRule="auto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Класс: 10</w:t>
      </w:r>
    </w:p>
    <w:p w:rsidR="003A1223" w:rsidRPr="003A1223" w:rsidRDefault="003A1223" w:rsidP="003A1223">
      <w:pPr>
        <w:spacing w:line="360" w:lineRule="auto"/>
        <w:rPr>
          <w:rFonts w:eastAsiaTheme="minorHAnsi" w:cstheme="minorBidi"/>
          <w:color w:val="000000"/>
          <w:lang w:eastAsia="en-US"/>
        </w:rPr>
      </w:pPr>
    </w:p>
    <w:p w:rsidR="003A1223" w:rsidRPr="003A1223" w:rsidRDefault="003A1223" w:rsidP="003A1223">
      <w:pPr>
        <w:spacing w:line="360" w:lineRule="auto"/>
        <w:rPr>
          <w:rFonts w:eastAsiaTheme="minorHAnsi" w:cstheme="minorBidi"/>
          <w:color w:val="000000"/>
          <w:lang w:eastAsia="en-US"/>
        </w:rPr>
      </w:pPr>
    </w:p>
    <w:p w:rsidR="003A1223" w:rsidRPr="003A1223" w:rsidRDefault="003A1223" w:rsidP="003A1223">
      <w:pPr>
        <w:spacing w:line="360" w:lineRule="auto"/>
        <w:rPr>
          <w:rFonts w:eastAsiaTheme="minorHAnsi" w:cstheme="minorBidi"/>
          <w:color w:val="000000"/>
          <w:lang w:eastAsia="en-US"/>
        </w:rPr>
      </w:pPr>
    </w:p>
    <w:p w:rsidR="003A1223" w:rsidRPr="003A1223" w:rsidRDefault="003A1223" w:rsidP="003A1223">
      <w:pPr>
        <w:spacing w:line="360" w:lineRule="auto"/>
        <w:rPr>
          <w:rFonts w:eastAsiaTheme="minorHAnsi" w:cstheme="minorBidi"/>
          <w:lang w:eastAsia="en-US"/>
        </w:rPr>
      </w:pPr>
      <w:r w:rsidRPr="003A1223">
        <w:rPr>
          <w:rFonts w:eastAsiaTheme="minorHAnsi" w:cstheme="minorBidi"/>
          <w:color w:val="000000"/>
          <w:lang w:eastAsia="en-US"/>
        </w:rPr>
        <w:t>Составитель</w:t>
      </w:r>
      <w:r w:rsidRPr="003A1223">
        <w:rPr>
          <w:rFonts w:eastAsiaTheme="minorHAnsi" w:cstheme="minorBidi"/>
          <w:lang w:eastAsia="en-US"/>
        </w:rPr>
        <w:t>: Ганиев Р.О.</w:t>
      </w:r>
    </w:p>
    <w:p w:rsidR="003A1223" w:rsidRPr="003A1223" w:rsidRDefault="003A1223" w:rsidP="003A1223">
      <w:pPr>
        <w:spacing w:line="360" w:lineRule="auto"/>
        <w:rPr>
          <w:rFonts w:eastAsiaTheme="minorHAnsi" w:cstheme="minorBidi"/>
          <w:lang w:eastAsia="en-US"/>
        </w:rPr>
      </w:pPr>
      <w:r w:rsidRPr="003A1223">
        <w:rPr>
          <w:rFonts w:eastAsiaTheme="minorHAnsi" w:cstheme="minorBidi"/>
          <w:lang w:eastAsia="en-US"/>
        </w:rPr>
        <w:t xml:space="preserve">                       </w:t>
      </w:r>
    </w:p>
    <w:p w:rsidR="003A1223" w:rsidRPr="003A1223" w:rsidRDefault="003A1223" w:rsidP="003A1223">
      <w:pPr>
        <w:spacing w:line="360" w:lineRule="auto"/>
        <w:rPr>
          <w:rFonts w:eastAsiaTheme="minorHAnsi" w:cstheme="minorBidi"/>
          <w:lang w:eastAsia="en-US"/>
        </w:rPr>
      </w:pPr>
      <w:r w:rsidRPr="003A1223">
        <w:rPr>
          <w:rFonts w:eastAsiaTheme="minorHAnsi" w:cstheme="minorBidi"/>
          <w:lang w:eastAsia="en-US"/>
        </w:rPr>
        <w:t xml:space="preserve">                     </w:t>
      </w:r>
    </w:p>
    <w:p w:rsidR="003A1223" w:rsidRPr="003A1223" w:rsidRDefault="003A1223" w:rsidP="003A1223">
      <w:pPr>
        <w:spacing w:line="360" w:lineRule="auto"/>
        <w:rPr>
          <w:rFonts w:eastAsiaTheme="minorHAnsi" w:cstheme="minorBidi"/>
          <w:lang w:eastAsia="en-US"/>
        </w:rPr>
      </w:pPr>
      <w:r w:rsidRPr="003A1223">
        <w:rPr>
          <w:rFonts w:eastAsiaTheme="minorHAnsi" w:cstheme="minorBidi"/>
          <w:lang w:eastAsia="en-US"/>
        </w:rPr>
        <w:t xml:space="preserve">                                                 с.Верхнеяркеево,2022</w:t>
      </w:r>
    </w:p>
    <w:p w:rsidR="003A1223" w:rsidRPr="003A1223" w:rsidRDefault="003A1223" w:rsidP="003A1223">
      <w:pPr>
        <w:spacing w:line="360" w:lineRule="auto"/>
        <w:rPr>
          <w:rFonts w:eastAsiaTheme="minorHAnsi" w:cstheme="minorBidi"/>
          <w:lang w:eastAsia="en-US"/>
        </w:rPr>
      </w:pPr>
      <w:r w:rsidRPr="003A1223">
        <w:rPr>
          <w:rFonts w:eastAsiaTheme="minorHAnsi"/>
          <w:lang w:eastAsia="en-US"/>
        </w:rPr>
        <w:t xml:space="preserve">                    </w:t>
      </w:r>
    </w:p>
    <w:p w:rsidR="003A1223" w:rsidRPr="003A1223" w:rsidRDefault="003A1223" w:rsidP="003A1223">
      <w:pPr>
        <w:autoSpaceDE w:val="0"/>
        <w:autoSpaceDN w:val="0"/>
        <w:adjustRightInd w:val="0"/>
        <w:jc w:val="both"/>
        <w:rPr>
          <w:b/>
          <w:bCs/>
        </w:rPr>
      </w:pPr>
    </w:p>
    <w:p w:rsidR="003A1223" w:rsidRDefault="003A1223" w:rsidP="003C21D4">
      <w:pPr>
        <w:autoSpaceDE w:val="0"/>
        <w:autoSpaceDN w:val="0"/>
        <w:adjustRightInd w:val="0"/>
        <w:jc w:val="both"/>
        <w:rPr>
          <w:b/>
          <w:bCs/>
        </w:rPr>
      </w:pPr>
    </w:p>
    <w:p w:rsidR="003C21D4" w:rsidRPr="001053D1" w:rsidRDefault="003C21D4" w:rsidP="003C21D4">
      <w:pPr>
        <w:autoSpaceDE w:val="0"/>
        <w:autoSpaceDN w:val="0"/>
        <w:adjustRightInd w:val="0"/>
        <w:jc w:val="both"/>
        <w:rPr>
          <w:b/>
          <w:bCs/>
        </w:rPr>
      </w:pPr>
      <w:r w:rsidRPr="001053D1">
        <w:rPr>
          <w:b/>
          <w:bCs/>
        </w:rPr>
        <w:lastRenderedPageBreak/>
        <w:t xml:space="preserve">Контрольно-измерительные материалы </w:t>
      </w:r>
      <w:r>
        <w:rPr>
          <w:b/>
          <w:bCs/>
        </w:rPr>
        <w:t>10</w:t>
      </w:r>
      <w:r w:rsidRPr="001053D1">
        <w:rPr>
          <w:b/>
          <w:bCs/>
        </w:rPr>
        <w:t xml:space="preserve"> классе по основам безопасности жизнедеятельности</w:t>
      </w:r>
    </w:p>
    <w:p w:rsidR="003C21D4" w:rsidRPr="001053D1" w:rsidRDefault="003C21D4" w:rsidP="003C21D4">
      <w:pPr>
        <w:shd w:val="clear" w:color="auto" w:fill="FFFFFF"/>
        <w:spacing w:after="150"/>
        <w:jc w:val="center"/>
        <w:rPr>
          <w:b/>
          <w:color w:val="333333"/>
        </w:rPr>
      </w:pPr>
      <w:r w:rsidRPr="001053D1">
        <w:rPr>
          <w:b/>
          <w:color w:val="333333"/>
        </w:rPr>
        <w:t>Тест № 1 по теме: «Основы безопасности личности, общества и государства»</w:t>
      </w:r>
    </w:p>
    <w:p w:rsidR="003C21D4" w:rsidRPr="001053D1" w:rsidRDefault="003C21D4" w:rsidP="003C21D4">
      <w:pPr>
        <w:shd w:val="clear" w:color="auto" w:fill="FFFFFF"/>
        <w:spacing w:after="150"/>
        <w:jc w:val="center"/>
        <w:rPr>
          <w:b/>
          <w:color w:val="333333"/>
        </w:rPr>
      </w:pPr>
      <w:r w:rsidRPr="001053D1">
        <w:rPr>
          <w:b/>
          <w:color w:val="333333"/>
        </w:rPr>
        <w:t>1 вариант.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b/>
          <w:bCs/>
          <w:color w:val="333333"/>
        </w:rPr>
        <w:t>1. Из перечисленных ниже выберите причины вынужденного авто</w:t>
      </w:r>
      <w:r w:rsidRPr="001053D1">
        <w:rPr>
          <w:b/>
          <w:bCs/>
          <w:color w:val="333333"/>
        </w:rPr>
        <w:softHyphen/>
        <w:t>номного</w:t>
      </w:r>
      <w:r w:rsidRPr="001053D1">
        <w:rPr>
          <w:color w:val="333333"/>
        </w:rPr>
        <w:t> </w:t>
      </w:r>
      <w:r w:rsidRPr="001053D1">
        <w:rPr>
          <w:b/>
          <w:bCs/>
          <w:color w:val="333333"/>
        </w:rPr>
        <w:t>существования в природных условиях: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а. Потеря части продуктов питания;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б. Несвоевременная регистрация туристической группы перед выходом на маршрут;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в. Потеря ориентировки на местности во время похода;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г. Потеря компаса;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д. Авария транспортных средств в условиях природной среды;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е. Крупный лесной пожар;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ж. Отсутствие средств связи.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b/>
          <w:bCs/>
          <w:color w:val="333333"/>
        </w:rPr>
        <w:t>2. В походе группа туристов попала в экстремальную ситуацию. Командир группы принял решение ожидать помощи на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b/>
          <w:bCs/>
          <w:color w:val="333333"/>
        </w:rPr>
        <w:t>месте. </w:t>
      </w:r>
      <w:r w:rsidRPr="001053D1">
        <w:rPr>
          <w:b/>
          <w:bCs/>
          <w:i/>
          <w:iCs/>
          <w:color w:val="333333"/>
        </w:rPr>
        <w:t>Выберите из предложенных вариантов дальнейшие действия.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а</w:t>
      </w:r>
      <w:r w:rsidRPr="001053D1">
        <w:rPr>
          <w:b/>
          <w:bCs/>
          <w:color w:val="333333"/>
        </w:rPr>
        <w:t>. </w:t>
      </w:r>
      <w:r w:rsidRPr="001053D1">
        <w:rPr>
          <w:color w:val="333333"/>
        </w:rPr>
        <w:t>П р и наличии в группе пострадавших направить их в сопровождении нескольких человек искать населенный пункт с целью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оказания помощи;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б. Если сеть пострадавшие, больные, оказать им первую медицинскую</w:t>
      </w:r>
      <w:r w:rsidRPr="001053D1">
        <w:rPr>
          <w:b/>
          <w:bCs/>
          <w:color w:val="333333"/>
        </w:rPr>
        <w:t> </w:t>
      </w:r>
      <w:r w:rsidRPr="001053D1">
        <w:rPr>
          <w:color w:val="333333"/>
        </w:rPr>
        <w:t>помощь, организовать уход за ними;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в. Выложить на земле сигнальные знаки и подготовить сигнальные костры;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г. Определить по компасу направление выхода и послать группу разведки для определения расстояния до ближайшего населенного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пункта;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д. Выдвигаться навстречу спасателям;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е. При отсутствии запаса продуктов питания организовать поиск воды и пищи;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ж. Развести костер;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з. Организовать поиск возвышенного места для определения своего местонахождения;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и. Организовать сооружение временного жилища;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b/>
          <w:bCs/>
          <w:color w:val="333333"/>
        </w:rPr>
        <w:t>3. В солнечный полдень тень указывает на: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а. Юг; б. Север; в. Запад; г. Восток.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b/>
          <w:bCs/>
          <w:color w:val="333333"/>
        </w:rPr>
        <w:t>4</w:t>
      </w:r>
      <w:r w:rsidRPr="001053D1">
        <w:rPr>
          <w:color w:val="333333"/>
        </w:rPr>
        <w:t>. </w:t>
      </w:r>
      <w:r w:rsidRPr="001053D1">
        <w:rPr>
          <w:b/>
          <w:bCs/>
          <w:color w:val="333333"/>
        </w:rPr>
        <w:t>Выберите из предложенных вариантов установленные требова</w:t>
      </w:r>
      <w:r w:rsidRPr="001053D1">
        <w:rPr>
          <w:b/>
          <w:bCs/>
          <w:color w:val="333333"/>
        </w:rPr>
        <w:softHyphen/>
        <w:t>ния к сооружению временного жилища: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а. Временное жилище должно находиться на берегу реки, на уровне воды;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б. Временное жилище должно находиться на ровной возвышенной площадке, защищенной от ветра;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lastRenderedPageBreak/>
        <w:t>в. Временное жилище должно находиться среди сухостоя, который можно использовать для костра;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г. Возле площадки для временного жилища должны быть источник воды и достаточно топлива;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д. Не далеко от площадки для временного жилища должна быть дорога или наезженная тропа;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е. Возле лагеря должна быть площадка (поляна) для подачи сигналов бедствия в случае необходимости.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b/>
          <w:bCs/>
          <w:color w:val="333333"/>
        </w:rPr>
        <w:t>5. Дополните правила безопасного движения пешеходов.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а) Если дорога имеет тротуар или пешеходную дорожку, надо двигаться по …………………………………………….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б) Если дорога не имеет тротуара или пешеходной дорожки, надо двигаться по …………………………………………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в) Если дорога не имеет тротуара, пешеходной дорожки и обочины, надо двигаться по ………………………………….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b/>
          <w:bCs/>
          <w:color w:val="333333"/>
        </w:rPr>
        <w:t>6. Вы вышли из автобуса. С какой стороны нужно обойти автобус?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а. Спереди; б. Сзади; в. Все равно с какой стороны.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b/>
          <w:bCs/>
          <w:color w:val="333333"/>
        </w:rPr>
        <w:t>7. Какой из знаков разрешает пешеходам переход проезжей части?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noProof/>
          <w:color w:val="333333"/>
        </w:rPr>
        <w:drawing>
          <wp:inline distT="0" distB="0" distL="0" distR="0" wp14:anchorId="1149345E" wp14:editId="406AA36F">
            <wp:extent cx="1657350" cy="581025"/>
            <wp:effectExtent l="0" t="0" r="0" b="9525"/>
            <wp:docPr id="1" name="Рисунок 1" descr="https://fsd.kopilkaurokov.ru/uploads/user_file_582c9457e3d06/kontrol_naia_rabota_po_tiemie_osnovy_biezopasnosti_lichnosti_obshchiestva_i_gho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kopilkaurokov.ru/uploads/user_file_582c9457e3d06/kontrol_naia_rabota_po_tiemie_osnovy_biezopasnosti_lichnosti_obshchiestva_i_ghos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3D1">
        <w:rPr>
          <w:color w:val="333333"/>
        </w:rPr>
        <w:t> а) знак на рис. а; б) знак на рис. б; в) знак на рис. в; г) знаки на рис. б и в.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b/>
          <w:bCs/>
          <w:color w:val="333333"/>
        </w:rPr>
        <w:t>8.</w:t>
      </w:r>
      <w:r w:rsidRPr="001053D1">
        <w:rPr>
          <w:color w:val="333333"/>
        </w:rPr>
        <w:t> </w:t>
      </w:r>
      <w:r w:rsidRPr="001053D1">
        <w:rPr>
          <w:b/>
          <w:bCs/>
          <w:color w:val="333333"/>
        </w:rPr>
        <w:t>Опасными местами в любое время суток могут быть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а. Подворотни, заброшенные дома, закрытые задние дворы, пустыри, пустующие стройплощадки;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б. Парикмахерская, ремонтная мастерская, любой магазин, бар;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в. Отделение милиции, пожарная часть, почта, больница.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b/>
          <w:bCs/>
          <w:color w:val="333333"/>
        </w:rPr>
        <w:t>9. Можно выходя вечером на улицу, надевать дорогую, броскую одежду, украшения, брать большие суммы денег?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а. Нельзя.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б. Можно.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в. Нет, ну если надо, то почему бы нет.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b/>
          <w:bCs/>
          <w:color w:val="333333"/>
        </w:rPr>
        <w:t>10. Находясь дома один, вы услышали крики соседей о приближе</w:t>
      </w:r>
      <w:r w:rsidRPr="001053D1">
        <w:rPr>
          <w:b/>
          <w:bCs/>
          <w:color w:val="333333"/>
        </w:rPr>
        <w:softHyphen/>
        <w:t>нии урагана. Радио и телевидение не работают. Выглянув в окно, вы определили, что ураган уже свирепствует примерно в 3 - 4 км от ва</w:t>
      </w:r>
      <w:r w:rsidRPr="001053D1">
        <w:rPr>
          <w:b/>
          <w:bCs/>
          <w:color w:val="333333"/>
        </w:rPr>
        <w:softHyphen/>
        <w:t>шего дома. Подвала в доме нет. На расстоянии примерно 300 м от дома есть глубокий овраг. </w:t>
      </w:r>
      <w:r w:rsidRPr="001053D1">
        <w:rPr>
          <w:b/>
          <w:bCs/>
          <w:i/>
          <w:iCs/>
          <w:color w:val="333333"/>
        </w:rPr>
        <w:t>Ваши дальнейшие действия и их очередность.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а. Станете звать на помощь;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б. Отойдете от окон;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lastRenderedPageBreak/>
        <w:t>в.</w:t>
      </w:r>
      <w:r w:rsidRPr="001053D1">
        <w:rPr>
          <w:b/>
          <w:bCs/>
          <w:color w:val="333333"/>
        </w:rPr>
        <w:t> </w:t>
      </w:r>
      <w:r w:rsidRPr="001053D1">
        <w:rPr>
          <w:color w:val="333333"/>
        </w:rPr>
        <w:t>Быстро выйдете на улицу и побежите к оврагу;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г. Останетесь в доме и спрячетесь в безопасном месте с подветренной</w:t>
      </w:r>
      <w:r w:rsidRPr="001053D1">
        <w:rPr>
          <w:b/>
          <w:bCs/>
          <w:color w:val="333333"/>
        </w:rPr>
        <w:t> </w:t>
      </w:r>
      <w:r w:rsidRPr="001053D1">
        <w:rPr>
          <w:color w:val="333333"/>
        </w:rPr>
        <w:t>стороны;</w:t>
      </w:r>
    </w:p>
    <w:p w:rsidR="003C21D4" w:rsidRPr="001053D1" w:rsidRDefault="003C21D4" w:rsidP="003C21D4">
      <w:pPr>
        <w:shd w:val="clear" w:color="auto" w:fill="FFFFFF"/>
        <w:spacing w:after="150"/>
        <w:rPr>
          <w:color w:val="333333"/>
        </w:rPr>
      </w:pPr>
      <w:r w:rsidRPr="001053D1">
        <w:rPr>
          <w:color w:val="333333"/>
        </w:rPr>
        <w:t>д. Спрячетесь в шкаф или под стол.</w:t>
      </w:r>
    </w:p>
    <w:p w:rsidR="003C21D4" w:rsidRPr="001053D1" w:rsidRDefault="003C21D4" w:rsidP="003C21D4">
      <w:pPr>
        <w:shd w:val="clear" w:color="auto" w:fill="FFFFFF"/>
        <w:spacing w:after="150"/>
        <w:jc w:val="center"/>
        <w:rPr>
          <w:color w:val="333333"/>
        </w:rPr>
      </w:pPr>
      <w:r w:rsidRPr="001053D1">
        <w:rPr>
          <w:color w:val="333333"/>
        </w:rPr>
        <w:br/>
        <w:t>Правильные ответы.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30"/>
      </w:tblGrid>
      <w:tr w:rsidR="001D2B85" w:rsidTr="001D2B85">
        <w:trPr>
          <w:jc w:val="center"/>
        </w:trPr>
        <w:tc>
          <w:tcPr>
            <w:tcW w:w="4530" w:type="dxa"/>
          </w:tcPr>
          <w:p w:rsidR="001D2B85" w:rsidRDefault="001D2B85" w:rsidP="00EA71DF">
            <w:pPr>
              <w:spacing w:after="150"/>
              <w:rPr>
                <w:color w:val="333333"/>
              </w:rPr>
            </w:pPr>
            <w:r w:rsidRPr="001053D1">
              <w:rPr>
                <w:color w:val="333333"/>
              </w:rPr>
              <w:t>1 вариант</w:t>
            </w:r>
          </w:p>
        </w:tc>
      </w:tr>
      <w:tr w:rsidR="001D2B85" w:rsidTr="001D2B85">
        <w:trPr>
          <w:jc w:val="center"/>
        </w:trPr>
        <w:tc>
          <w:tcPr>
            <w:tcW w:w="4530" w:type="dxa"/>
          </w:tcPr>
          <w:p w:rsidR="001D2B85" w:rsidRDefault="001D2B85" w:rsidP="00EA71DF">
            <w:pPr>
              <w:spacing w:after="150"/>
              <w:rPr>
                <w:color w:val="333333"/>
              </w:rPr>
            </w:pPr>
            <w:r w:rsidRPr="001053D1">
              <w:rPr>
                <w:b/>
                <w:bCs/>
                <w:color w:val="333333"/>
              </w:rPr>
              <w:t>1</w:t>
            </w:r>
            <w:r w:rsidRPr="001053D1">
              <w:rPr>
                <w:i/>
                <w:iCs/>
                <w:color w:val="333333"/>
              </w:rPr>
              <w:t>. </w:t>
            </w:r>
            <w:r w:rsidRPr="001053D1">
              <w:rPr>
                <w:color w:val="333333"/>
              </w:rPr>
              <w:t>в, д</w:t>
            </w:r>
          </w:p>
        </w:tc>
      </w:tr>
      <w:tr w:rsidR="001D2B85" w:rsidTr="001D2B85">
        <w:trPr>
          <w:jc w:val="center"/>
        </w:trPr>
        <w:tc>
          <w:tcPr>
            <w:tcW w:w="4530" w:type="dxa"/>
          </w:tcPr>
          <w:p w:rsidR="001D2B85" w:rsidRDefault="001D2B85" w:rsidP="00EA71DF">
            <w:pPr>
              <w:spacing w:after="150"/>
              <w:rPr>
                <w:color w:val="333333"/>
              </w:rPr>
            </w:pPr>
            <w:r w:rsidRPr="001053D1">
              <w:rPr>
                <w:b/>
                <w:bCs/>
                <w:color w:val="333333"/>
              </w:rPr>
              <w:t>2.</w:t>
            </w:r>
            <w:r w:rsidRPr="001053D1">
              <w:rPr>
                <w:color w:val="333333"/>
              </w:rPr>
              <w:t> б, в, е, ж, и</w:t>
            </w:r>
          </w:p>
        </w:tc>
      </w:tr>
      <w:tr w:rsidR="001D2B85" w:rsidTr="001D2B85">
        <w:trPr>
          <w:jc w:val="center"/>
        </w:trPr>
        <w:tc>
          <w:tcPr>
            <w:tcW w:w="4530" w:type="dxa"/>
          </w:tcPr>
          <w:p w:rsidR="001D2B85" w:rsidRDefault="001D2B85" w:rsidP="00EA71DF">
            <w:pPr>
              <w:spacing w:after="150"/>
              <w:rPr>
                <w:color w:val="333333"/>
              </w:rPr>
            </w:pPr>
            <w:r w:rsidRPr="001053D1">
              <w:rPr>
                <w:b/>
                <w:bCs/>
                <w:color w:val="333333"/>
              </w:rPr>
              <w:t>3.</w:t>
            </w:r>
            <w:r w:rsidRPr="001053D1">
              <w:rPr>
                <w:color w:val="333333"/>
              </w:rPr>
              <w:t> б. </w:t>
            </w:r>
          </w:p>
        </w:tc>
      </w:tr>
      <w:tr w:rsidR="001D2B85" w:rsidTr="001D2B85">
        <w:trPr>
          <w:jc w:val="center"/>
        </w:trPr>
        <w:tc>
          <w:tcPr>
            <w:tcW w:w="4530" w:type="dxa"/>
          </w:tcPr>
          <w:p w:rsidR="001D2B85" w:rsidRDefault="001D2B85" w:rsidP="00EA71DF">
            <w:pPr>
              <w:tabs>
                <w:tab w:val="left" w:pos="1125"/>
                <w:tab w:val="left" w:pos="1440"/>
              </w:tabs>
              <w:spacing w:after="150"/>
              <w:rPr>
                <w:color w:val="333333"/>
              </w:rPr>
            </w:pPr>
            <w:r w:rsidRPr="001053D1">
              <w:rPr>
                <w:b/>
                <w:bCs/>
                <w:color w:val="333333"/>
              </w:rPr>
              <w:t>4</w:t>
            </w:r>
            <w:r w:rsidRPr="001053D1">
              <w:rPr>
                <w:b/>
                <w:bCs/>
                <w:i/>
                <w:iCs/>
                <w:color w:val="333333"/>
              </w:rPr>
              <w:t>.</w:t>
            </w:r>
            <w:r w:rsidRPr="001053D1">
              <w:rPr>
                <w:color w:val="333333"/>
              </w:rPr>
              <w:t> б, г, е. </w:t>
            </w:r>
            <w:r>
              <w:rPr>
                <w:color w:val="333333"/>
              </w:rPr>
              <w:tab/>
            </w:r>
          </w:p>
        </w:tc>
      </w:tr>
      <w:tr w:rsidR="001D2B85" w:rsidTr="001D2B85">
        <w:trPr>
          <w:jc w:val="center"/>
        </w:trPr>
        <w:tc>
          <w:tcPr>
            <w:tcW w:w="4530" w:type="dxa"/>
          </w:tcPr>
          <w:p w:rsidR="001D2B85" w:rsidRDefault="001D2B85" w:rsidP="00EA71DF">
            <w:pPr>
              <w:spacing w:after="150"/>
              <w:rPr>
                <w:color w:val="333333"/>
              </w:rPr>
            </w:pPr>
            <w:r w:rsidRPr="001053D1">
              <w:rPr>
                <w:b/>
                <w:bCs/>
                <w:color w:val="333333"/>
              </w:rPr>
              <w:t>5. </w:t>
            </w:r>
            <w:r w:rsidRPr="001053D1">
              <w:rPr>
                <w:color w:val="333333"/>
              </w:rPr>
              <w:t>а- по пешеходной дорожке или тротуару б- по обочине в- по левому краю проезжей части</w:t>
            </w:r>
          </w:p>
        </w:tc>
      </w:tr>
      <w:tr w:rsidR="001D2B85" w:rsidTr="001D2B85">
        <w:trPr>
          <w:jc w:val="center"/>
        </w:trPr>
        <w:tc>
          <w:tcPr>
            <w:tcW w:w="4530" w:type="dxa"/>
          </w:tcPr>
          <w:p w:rsidR="001D2B85" w:rsidRPr="001053D1" w:rsidRDefault="001D2B85" w:rsidP="00EA71DF">
            <w:pPr>
              <w:spacing w:after="150"/>
              <w:rPr>
                <w:b/>
                <w:bCs/>
                <w:color w:val="333333"/>
              </w:rPr>
            </w:pPr>
            <w:r w:rsidRPr="001053D1">
              <w:rPr>
                <w:b/>
                <w:bCs/>
                <w:color w:val="333333"/>
              </w:rPr>
              <w:t>6.</w:t>
            </w:r>
            <w:r w:rsidRPr="001053D1">
              <w:rPr>
                <w:color w:val="333333"/>
              </w:rPr>
              <w:t> б </w:t>
            </w:r>
          </w:p>
        </w:tc>
      </w:tr>
      <w:tr w:rsidR="001D2B85" w:rsidTr="001D2B85">
        <w:trPr>
          <w:jc w:val="center"/>
        </w:trPr>
        <w:tc>
          <w:tcPr>
            <w:tcW w:w="4530" w:type="dxa"/>
          </w:tcPr>
          <w:p w:rsidR="001D2B85" w:rsidRPr="001053D1" w:rsidRDefault="001D2B85" w:rsidP="00EA71DF">
            <w:pPr>
              <w:spacing w:after="150"/>
              <w:rPr>
                <w:b/>
                <w:bCs/>
                <w:color w:val="333333"/>
              </w:rPr>
            </w:pPr>
            <w:r w:rsidRPr="001053D1">
              <w:rPr>
                <w:b/>
                <w:bCs/>
                <w:color w:val="333333"/>
              </w:rPr>
              <w:t>7.</w:t>
            </w:r>
            <w:r w:rsidRPr="001053D1">
              <w:rPr>
                <w:color w:val="333333"/>
              </w:rPr>
              <w:t> б</w:t>
            </w:r>
          </w:p>
        </w:tc>
      </w:tr>
      <w:tr w:rsidR="001D2B85" w:rsidTr="001D2B85">
        <w:trPr>
          <w:jc w:val="center"/>
        </w:trPr>
        <w:tc>
          <w:tcPr>
            <w:tcW w:w="4530" w:type="dxa"/>
          </w:tcPr>
          <w:p w:rsidR="001D2B85" w:rsidRPr="001053D1" w:rsidRDefault="001D2B85" w:rsidP="00EA71DF">
            <w:pPr>
              <w:spacing w:after="150"/>
              <w:rPr>
                <w:b/>
                <w:bCs/>
                <w:color w:val="333333"/>
              </w:rPr>
            </w:pPr>
            <w:r w:rsidRPr="001053D1">
              <w:rPr>
                <w:b/>
                <w:bCs/>
                <w:color w:val="333333"/>
              </w:rPr>
              <w:t>8.</w:t>
            </w:r>
            <w:r w:rsidRPr="001053D1">
              <w:rPr>
                <w:color w:val="333333"/>
              </w:rPr>
              <w:t> </w:t>
            </w:r>
            <w:r w:rsidRPr="001053D1">
              <w:rPr>
                <w:i/>
                <w:iCs/>
                <w:color w:val="333333"/>
              </w:rPr>
              <w:t>а</w:t>
            </w:r>
          </w:p>
        </w:tc>
      </w:tr>
      <w:tr w:rsidR="001D2B85" w:rsidTr="001D2B85">
        <w:trPr>
          <w:jc w:val="center"/>
        </w:trPr>
        <w:tc>
          <w:tcPr>
            <w:tcW w:w="4530" w:type="dxa"/>
          </w:tcPr>
          <w:p w:rsidR="001D2B85" w:rsidRPr="001053D1" w:rsidRDefault="001D2B85" w:rsidP="00EA71DF">
            <w:pPr>
              <w:spacing w:after="150"/>
              <w:rPr>
                <w:b/>
                <w:bCs/>
                <w:color w:val="333333"/>
              </w:rPr>
            </w:pPr>
            <w:r w:rsidRPr="001053D1">
              <w:rPr>
                <w:color w:val="333333"/>
              </w:rPr>
              <w:t> </w:t>
            </w:r>
            <w:r w:rsidRPr="001053D1">
              <w:rPr>
                <w:b/>
                <w:bCs/>
                <w:color w:val="333333"/>
              </w:rPr>
              <w:t>9</w:t>
            </w:r>
            <w:r w:rsidRPr="001053D1">
              <w:rPr>
                <w:b/>
                <w:bCs/>
                <w:i/>
                <w:iCs/>
                <w:color w:val="333333"/>
              </w:rPr>
              <w:t>.</w:t>
            </w:r>
            <w:r w:rsidRPr="001053D1">
              <w:rPr>
                <w:i/>
                <w:iCs/>
                <w:color w:val="333333"/>
              </w:rPr>
              <w:t> а</w:t>
            </w:r>
          </w:p>
        </w:tc>
      </w:tr>
      <w:tr w:rsidR="001D2B85" w:rsidTr="001D2B85">
        <w:trPr>
          <w:jc w:val="center"/>
        </w:trPr>
        <w:tc>
          <w:tcPr>
            <w:tcW w:w="4530" w:type="dxa"/>
          </w:tcPr>
          <w:p w:rsidR="001D2B85" w:rsidRPr="001053D1" w:rsidRDefault="001D2B85" w:rsidP="00EA71DF">
            <w:pPr>
              <w:spacing w:after="150"/>
              <w:rPr>
                <w:b/>
                <w:bCs/>
                <w:color w:val="333333"/>
              </w:rPr>
            </w:pPr>
            <w:r w:rsidRPr="001053D1">
              <w:rPr>
                <w:b/>
                <w:bCs/>
                <w:color w:val="333333"/>
              </w:rPr>
              <w:t>10</w:t>
            </w:r>
            <w:r w:rsidRPr="001053D1">
              <w:rPr>
                <w:b/>
                <w:bCs/>
                <w:i/>
                <w:iCs/>
                <w:color w:val="333333"/>
              </w:rPr>
              <w:t>.</w:t>
            </w:r>
            <w:r w:rsidRPr="001053D1">
              <w:rPr>
                <w:i/>
                <w:iCs/>
                <w:color w:val="333333"/>
              </w:rPr>
              <w:t> б, г. </w:t>
            </w:r>
          </w:p>
        </w:tc>
      </w:tr>
    </w:tbl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3C21D4" w:rsidRDefault="003C21D4" w:rsidP="003C21D4">
      <w:pPr>
        <w:jc w:val="both"/>
        <w:rPr>
          <w:b/>
          <w:color w:val="000000"/>
        </w:rPr>
      </w:pPr>
    </w:p>
    <w:p w:rsidR="001D2B85" w:rsidRDefault="001D2B85" w:rsidP="003C21D4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3C21D4" w:rsidRPr="001053D1" w:rsidRDefault="003C21D4" w:rsidP="003C21D4">
      <w:pPr>
        <w:autoSpaceDE w:val="0"/>
        <w:autoSpaceDN w:val="0"/>
        <w:adjustRightInd w:val="0"/>
        <w:jc w:val="both"/>
        <w:rPr>
          <w:b/>
          <w:bCs/>
        </w:rPr>
      </w:pPr>
      <w:bookmarkStart w:id="0" w:name="_GoBack"/>
      <w:bookmarkEnd w:id="0"/>
      <w:r w:rsidRPr="001053D1">
        <w:rPr>
          <w:b/>
          <w:bCs/>
        </w:rPr>
        <w:lastRenderedPageBreak/>
        <w:t xml:space="preserve">Критерии оценивания  </w:t>
      </w:r>
    </w:p>
    <w:p w:rsidR="003C21D4" w:rsidRPr="001053D1" w:rsidRDefault="003C21D4" w:rsidP="003C21D4">
      <w:pPr>
        <w:autoSpaceDE w:val="0"/>
        <w:autoSpaceDN w:val="0"/>
        <w:adjustRightInd w:val="0"/>
        <w:jc w:val="both"/>
        <w:rPr>
          <w:b/>
          <w:bCs/>
        </w:rPr>
      </w:pPr>
    </w:p>
    <w:p w:rsidR="003C21D4" w:rsidRPr="001053D1" w:rsidRDefault="003C21D4" w:rsidP="003C21D4">
      <w:pPr>
        <w:autoSpaceDE w:val="0"/>
        <w:autoSpaceDN w:val="0"/>
        <w:adjustRightInd w:val="0"/>
        <w:jc w:val="both"/>
      </w:pPr>
      <w:r w:rsidRPr="001053D1">
        <w:t>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ОБЖ. Контрольные письменные работы проводятся после изучения разделов программы курса ОБЖ в конце учебного года. Преподавание ОБЖ предусматривает индивидуально – тематический контроль знаний учащихся.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 Для контроля знаний по ОБЖ используются различные виды работ (тесты, самостоятельные, проверочные, контрольные, практические, ситуационные задачи).</w:t>
      </w:r>
    </w:p>
    <w:p w:rsidR="003C21D4" w:rsidRPr="001053D1" w:rsidRDefault="003C21D4" w:rsidP="003C21D4">
      <w:pPr>
        <w:autoSpaceDE w:val="0"/>
        <w:autoSpaceDN w:val="0"/>
        <w:adjustRightInd w:val="0"/>
        <w:jc w:val="both"/>
        <w:rPr>
          <w:b/>
          <w:bCs/>
        </w:rPr>
      </w:pPr>
      <w:r w:rsidRPr="001053D1">
        <w:rPr>
          <w:b/>
          <w:bCs/>
        </w:rPr>
        <w:t>Оценка устных ответов учащихся.</w:t>
      </w:r>
    </w:p>
    <w:p w:rsidR="003C21D4" w:rsidRPr="001053D1" w:rsidRDefault="003C21D4" w:rsidP="003C21D4">
      <w:pPr>
        <w:autoSpaceDE w:val="0"/>
        <w:autoSpaceDN w:val="0"/>
        <w:adjustRightInd w:val="0"/>
        <w:jc w:val="both"/>
        <w:rPr>
          <w:b/>
          <w:bCs/>
        </w:rPr>
      </w:pPr>
    </w:p>
    <w:p w:rsidR="003C21D4" w:rsidRPr="001053D1" w:rsidRDefault="003C21D4" w:rsidP="003C21D4">
      <w:pPr>
        <w:autoSpaceDE w:val="0"/>
        <w:autoSpaceDN w:val="0"/>
        <w:adjustRightInd w:val="0"/>
        <w:jc w:val="both"/>
      </w:pPr>
      <w:r w:rsidRPr="001053D1">
        <w:rPr>
          <w:b/>
          <w:bCs/>
        </w:rPr>
        <w:t xml:space="preserve">Оценка «5» </w:t>
      </w:r>
      <w:r w:rsidRPr="001053D1">
        <w:t>ставится в том случае, если учащийся показывает верное понимание рассматриваемых вопросов, дает точные формулировки и</w:t>
      </w:r>
    </w:p>
    <w:p w:rsidR="003C21D4" w:rsidRPr="001053D1" w:rsidRDefault="003C21D4" w:rsidP="003C21D4">
      <w:pPr>
        <w:autoSpaceDE w:val="0"/>
        <w:autoSpaceDN w:val="0"/>
        <w:adjustRightInd w:val="0"/>
        <w:jc w:val="both"/>
      </w:pPr>
      <w:r w:rsidRPr="001053D1">
        <w:t xml:space="preserve">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</w:t>
      </w:r>
      <w:proofErr w:type="gramStart"/>
      <w:r w:rsidRPr="001053D1">
        <w:t>также  материалом</w:t>
      </w:r>
      <w:proofErr w:type="gramEnd"/>
      <w:r w:rsidRPr="001053D1">
        <w:t>, усвоенным при изучении других предметов.</w:t>
      </w:r>
    </w:p>
    <w:p w:rsidR="003C21D4" w:rsidRPr="001053D1" w:rsidRDefault="003C21D4" w:rsidP="003C21D4">
      <w:pPr>
        <w:autoSpaceDE w:val="0"/>
        <w:autoSpaceDN w:val="0"/>
        <w:adjustRightInd w:val="0"/>
        <w:jc w:val="both"/>
      </w:pPr>
      <w:r w:rsidRPr="001053D1">
        <w:rPr>
          <w:b/>
          <w:bCs/>
        </w:rPr>
        <w:t xml:space="preserve">Оценка «4» </w:t>
      </w:r>
      <w:r w:rsidRPr="001053D1">
        <w:t>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3C21D4" w:rsidRPr="001053D1" w:rsidRDefault="003C21D4" w:rsidP="003C21D4">
      <w:pPr>
        <w:autoSpaceDE w:val="0"/>
        <w:autoSpaceDN w:val="0"/>
        <w:adjustRightInd w:val="0"/>
        <w:jc w:val="both"/>
      </w:pPr>
      <w:r w:rsidRPr="001053D1">
        <w:rPr>
          <w:b/>
          <w:bCs/>
        </w:rPr>
        <w:t xml:space="preserve">Оценка «3» </w:t>
      </w:r>
      <w:r w:rsidRPr="001053D1">
        <w:t xml:space="preserve">ставится, если учащийся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</w:t>
      </w:r>
      <w:proofErr w:type="spellStart"/>
      <w:r w:rsidRPr="001053D1">
        <w:t>событий;допустил</w:t>
      </w:r>
      <w:proofErr w:type="spellEnd"/>
      <w:r w:rsidRPr="001053D1">
        <w:t xml:space="preserve">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:rsidR="003C21D4" w:rsidRPr="001053D1" w:rsidRDefault="003C21D4" w:rsidP="003C21D4">
      <w:pPr>
        <w:autoSpaceDE w:val="0"/>
        <w:autoSpaceDN w:val="0"/>
        <w:adjustRightInd w:val="0"/>
        <w:jc w:val="both"/>
      </w:pPr>
      <w:r w:rsidRPr="001053D1">
        <w:rPr>
          <w:b/>
          <w:bCs/>
        </w:rPr>
        <w:t xml:space="preserve">Оценка «2» </w:t>
      </w:r>
      <w:r w:rsidRPr="001053D1">
        <w:t xml:space="preserve">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 При оценивании </w:t>
      </w:r>
      <w:proofErr w:type="gramStart"/>
      <w:r w:rsidRPr="001053D1">
        <w:t>устных ответов</w:t>
      </w:r>
      <w:proofErr w:type="gramEnd"/>
      <w:r w:rsidRPr="001053D1">
        <w:t xml:space="preserve"> учащихся целесообразно проведение поэлементного анализа ответа на основе программных требований к основным знаниям и умениям учащихся, а также структурных элементов некоторых видов знаний и умений, усвоение которых целесообразно считать обязательными результатами обучения.</w:t>
      </w:r>
    </w:p>
    <w:p w:rsidR="003C21D4" w:rsidRPr="001053D1" w:rsidRDefault="003C21D4" w:rsidP="003C21D4">
      <w:pPr>
        <w:autoSpaceDE w:val="0"/>
        <w:autoSpaceDN w:val="0"/>
        <w:adjustRightInd w:val="0"/>
        <w:jc w:val="both"/>
      </w:pPr>
    </w:p>
    <w:p w:rsidR="003C21D4" w:rsidRPr="001053D1" w:rsidRDefault="003C21D4" w:rsidP="003C21D4">
      <w:pPr>
        <w:autoSpaceDE w:val="0"/>
        <w:autoSpaceDN w:val="0"/>
        <w:adjustRightInd w:val="0"/>
        <w:jc w:val="both"/>
        <w:rPr>
          <w:b/>
          <w:bCs/>
        </w:rPr>
      </w:pPr>
      <w:r w:rsidRPr="001053D1">
        <w:rPr>
          <w:b/>
          <w:bCs/>
        </w:rPr>
        <w:t>Оценка практических работ.</w:t>
      </w:r>
    </w:p>
    <w:p w:rsidR="003C21D4" w:rsidRPr="001053D1" w:rsidRDefault="003C21D4" w:rsidP="003C21D4">
      <w:pPr>
        <w:autoSpaceDE w:val="0"/>
        <w:autoSpaceDN w:val="0"/>
        <w:adjustRightInd w:val="0"/>
        <w:jc w:val="both"/>
        <w:rPr>
          <w:b/>
          <w:bCs/>
        </w:rPr>
      </w:pPr>
    </w:p>
    <w:p w:rsidR="003C21D4" w:rsidRPr="001053D1" w:rsidRDefault="003C21D4" w:rsidP="003C21D4">
      <w:pPr>
        <w:autoSpaceDE w:val="0"/>
        <w:autoSpaceDN w:val="0"/>
        <w:adjustRightInd w:val="0"/>
        <w:jc w:val="both"/>
      </w:pPr>
      <w:r w:rsidRPr="001053D1">
        <w:rPr>
          <w:b/>
          <w:bCs/>
        </w:rPr>
        <w:t xml:space="preserve">Оценка «5» </w:t>
      </w:r>
      <w:r w:rsidRPr="001053D1">
        <w:t>ставится, если учащийся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</w:t>
      </w:r>
    </w:p>
    <w:p w:rsidR="003C21D4" w:rsidRPr="001053D1" w:rsidRDefault="003C21D4" w:rsidP="003C21D4">
      <w:pPr>
        <w:autoSpaceDE w:val="0"/>
        <w:autoSpaceDN w:val="0"/>
        <w:adjustRightInd w:val="0"/>
        <w:jc w:val="both"/>
      </w:pPr>
      <w:r w:rsidRPr="001053D1">
        <w:rPr>
          <w:b/>
          <w:bCs/>
        </w:rPr>
        <w:t xml:space="preserve">Оценка «4» </w:t>
      </w:r>
      <w:r w:rsidRPr="001053D1">
        <w:t>ставится, если выполнены требования к оценке 5, но было допущено два- три недочета, не более одной негрубой ошибки и одного недочета.</w:t>
      </w:r>
    </w:p>
    <w:p w:rsidR="003C21D4" w:rsidRPr="001053D1" w:rsidRDefault="003C21D4" w:rsidP="003C21D4">
      <w:pPr>
        <w:autoSpaceDE w:val="0"/>
        <w:autoSpaceDN w:val="0"/>
        <w:adjustRightInd w:val="0"/>
        <w:jc w:val="both"/>
      </w:pPr>
      <w:r w:rsidRPr="001053D1">
        <w:rPr>
          <w:b/>
          <w:bCs/>
        </w:rPr>
        <w:lastRenderedPageBreak/>
        <w:t xml:space="preserve">Оценка «3» </w:t>
      </w:r>
      <w:r w:rsidRPr="001053D1">
        <w:t>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</w:p>
    <w:p w:rsidR="003C21D4" w:rsidRPr="001053D1" w:rsidRDefault="003C21D4" w:rsidP="003C21D4">
      <w:pPr>
        <w:autoSpaceDE w:val="0"/>
        <w:autoSpaceDN w:val="0"/>
        <w:adjustRightInd w:val="0"/>
        <w:jc w:val="both"/>
      </w:pPr>
      <w:r w:rsidRPr="001053D1">
        <w:rPr>
          <w:b/>
          <w:bCs/>
        </w:rPr>
        <w:t xml:space="preserve">Оценка «2» </w:t>
      </w:r>
      <w:r w:rsidRPr="001053D1">
        <w:t xml:space="preserve">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неправильно. Во всех случаях оценка снижается, если ученик не соблюдал правила техники безопасности. Контрольно-измерительные материалы составляются в соответствии с требованиями государственного стандарта по ОБЖ, уровнем </w:t>
      </w:r>
      <w:proofErr w:type="spellStart"/>
      <w:r w:rsidRPr="001053D1">
        <w:t>обученности</w:t>
      </w:r>
      <w:proofErr w:type="spellEnd"/>
      <w:r w:rsidRPr="001053D1">
        <w:t xml:space="preserve"> учащихся. Проверочные работы состоят из вопросов и заданий, соответствующих требованиям базового уровня как по объему, так и глубине.</w:t>
      </w:r>
    </w:p>
    <w:p w:rsidR="003C21D4" w:rsidRPr="001053D1" w:rsidRDefault="003C21D4" w:rsidP="003C21D4">
      <w:pPr>
        <w:autoSpaceDE w:val="0"/>
        <w:autoSpaceDN w:val="0"/>
        <w:adjustRightInd w:val="0"/>
        <w:jc w:val="both"/>
        <w:rPr>
          <w:b/>
          <w:bCs/>
        </w:rPr>
      </w:pPr>
      <w:r w:rsidRPr="001053D1">
        <w:tab/>
      </w:r>
      <w:r w:rsidRPr="001053D1">
        <w:rPr>
          <w:b/>
          <w:bCs/>
        </w:rPr>
        <w:t>Оценка тестовых работ.</w:t>
      </w:r>
    </w:p>
    <w:p w:rsidR="003C21D4" w:rsidRPr="001053D1" w:rsidRDefault="003C21D4" w:rsidP="003C21D4">
      <w:pPr>
        <w:autoSpaceDE w:val="0"/>
        <w:autoSpaceDN w:val="0"/>
        <w:adjustRightInd w:val="0"/>
        <w:ind w:firstLine="284"/>
        <w:jc w:val="both"/>
      </w:pPr>
      <w:r w:rsidRPr="001053D1">
        <w:t>Оценка «</w:t>
      </w:r>
      <w:r w:rsidRPr="001053D1">
        <w:rPr>
          <w:b/>
          <w:bCs/>
        </w:rPr>
        <w:t>5</w:t>
      </w:r>
      <w:r w:rsidRPr="001053D1">
        <w:t>» ставится в том случае, если верные ответы составляют 9-10 баллов от общего количества выполнения работы.</w:t>
      </w:r>
    </w:p>
    <w:p w:rsidR="003C21D4" w:rsidRPr="001053D1" w:rsidRDefault="003C21D4" w:rsidP="003C21D4">
      <w:pPr>
        <w:autoSpaceDE w:val="0"/>
        <w:autoSpaceDN w:val="0"/>
        <w:adjustRightInd w:val="0"/>
        <w:ind w:firstLine="284"/>
        <w:jc w:val="both"/>
      </w:pPr>
      <w:r w:rsidRPr="001053D1">
        <w:t>Оценка «</w:t>
      </w:r>
      <w:r w:rsidRPr="001053D1">
        <w:rPr>
          <w:b/>
          <w:bCs/>
        </w:rPr>
        <w:t>4</w:t>
      </w:r>
      <w:r w:rsidRPr="001053D1">
        <w:t xml:space="preserve">» ставится в том случае, если верные ответы составляют 7-8 баллов от общего количества выполнения </w:t>
      </w:r>
      <w:proofErr w:type="gramStart"/>
      <w:r w:rsidRPr="001053D1">
        <w:t>работы .</w:t>
      </w:r>
      <w:proofErr w:type="gramEnd"/>
    </w:p>
    <w:p w:rsidR="003C21D4" w:rsidRPr="001053D1" w:rsidRDefault="003C21D4" w:rsidP="003C21D4">
      <w:pPr>
        <w:autoSpaceDE w:val="0"/>
        <w:autoSpaceDN w:val="0"/>
        <w:adjustRightInd w:val="0"/>
        <w:ind w:firstLine="284"/>
        <w:jc w:val="both"/>
      </w:pPr>
      <w:r w:rsidRPr="001053D1">
        <w:t>Оценка «</w:t>
      </w:r>
      <w:r w:rsidRPr="001053D1">
        <w:rPr>
          <w:b/>
          <w:bCs/>
        </w:rPr>
        <w:t>3</w:t>
      </w:r>
      <w:r w:rsidRPr="001053D1">
        <w:t>» ставится в том случае, если верные ответы составляют 5-6 баллов от общего количества выполнения работы.</w:t>
      </w:r>
    </w:p>
    <w:p w:rsidR="003C21D4" w:rsidRPr="001053D1" w:rsidRDefault="003C21D4" w:rsidP="003C21D4">
      <w:pPr>
        <w:autoSpaceDE w:val="0"/>
        <w:autoSpaceDN w:val="0"/>
        <w:adjustRightInd w:val="0"/>
        <w:ind w:firstLine="284"/>
        <w:jc w:val="both"/>
        <w:rPr>
          <w:b/>
          <w:bCs/>
          <w:color w:val="000000"/>
        </w:rPr>
      </w:pPr>
      <w:r w:rsidRPr="001053D1">
        <w:t>Оценка «</w:t>
      </w:r>
      <w:r w:rsidRPr="001053D1">
        <w:rPr>
          <w:b/>
          <w:bCs/>
        </w:rPr>
        <w:t>2</w:t>
      </w:r>
      <w:r w:rsidRPr="001053D1">
        <w:t>» ставится в том случае, если верные ответы составляют менее 3-4 баллов от общего количества выполнения работы.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165" w:rsidRDefault="00547165" w:rsidP="001D2B85">
      <w:r>
        <w:separator/>
      </w:r>
    </w:p>
  </w:endnote>
  <w:endnote w:type="continuationSeparator" w:id="0">
    <w:p w:rsidR="00547165" w:rsidRDefault="00547165" w:rsidP="001D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165" w:rsidRDefault="00547165" w:rsidP="001D2B85">
      <w:r>
        <w:separator/>
      </w:r>
    </w:p>
  </w:footnote>
  <w:footnote w:type="continuationSeparator" w:id="0">
    <w:p w:rsidR="00547165" w:rsidRDefault="00547165" w:rsidP="001D2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D4"/>
    <w:rsid w:val="001D2B85"/>
    <w:rsid w:val="003A1223"/>
    <w:rsid w:val="003C21D4"/>
    <w:rsid w:val="00547165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263A"/>
  <w15:chartTrackingRefBased/>
  <w15:docId w15:val="{E1DBF6C1-C4AC-43EC-93B5-41ECCE9A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1D4"/>
    <w:pPr>
      <w:spacing w:after="0" w:line="240" w:lineRule="auto"/>
      <w:ind w:firstLine="68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D2B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2B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2B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2022-09-11T03:58:00Z</dcterms:created>
  <dcterms:modified xsi:type="dcterms:W3CDTF">2022-09-11T03:58:00Z</dcterms:modified>
</cp:coreProperties>
</file>